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BB91B" w14:textId="77777777" w:rsidR="00FD5BC9" w:rsidRDefault="00FD5BC9" w:rsidP="00FD5BC9">
      <w:pPr>
        <w:spacing w:before="450" w:after="300"/>
        <w:rPr>
          <w:b/>
          <w:sz w:val="28"/>
          <w:szCs w:val="28"/>
        </w:rPr>
      </w:pPr>
      <w:r>
        <w:rPr>
          <w:b/>
          <w:sz w:val="28"/>
          <w:szCs w:val="28"/>
        </w:rPr>
        <w:t>CHURCH OF ST MARY, PULBOROUGH</w:t>
      </w:r>
    </w:p>
    <w:p w14:paraId="08C90200" w14:textId="77777777" w:rsidR="00FD5BC9" w:rsidRDefault="00FD5BC9" w:rsidP="00FD5BC9">
      <w:pPr>
        <w:spacing w:before="450" w:after="300"/>
        <w:rPr>
          <w:b/>
          <w:sz w:val="28"/>
          <w:szCs w:val="28"/>
        </w:rPr>
      </w:pPr>
      <w:r>
        <w:rPr>
          <w:b/>
          <w:sz w:val="28"/>
          <w:szCs w:val="28"/>
        </w:rPr>
        <w:t>HEALTH AND SAFETY POLICY</w:t>
      </w:r>
    </w:p>
    <w:p w14:paraId="225E6E87" w14:textId="77777777" w:rsidR="00FD5BC9" w:rsidRDefault="00FD5BC9" w:rsidP="00FD5BC9">
      <w:pPr>
        <w:spacing w:before="280" w:after="280"/>
        <w:rPr>
          <w:b/>
          <w:sz w:val="28"/>
          <w:szCs w:val="28"/>
        </w:rPr>
      </w:pPr>
      <w:r>
        <w:rPr>
          <w:b/>
          <w:sz w:val="28"/>
          <w:szCs w:val="28"/>
        </w:rPr>
        <w:t xml:space="preserve">General Statement of Policy </w:t>
      </w:r>
    </w:p>
    <w:p w14:paraId="1BC2F12F" w14:textId="77777777" w:rsidR="00FD5BC9" w:rsidRDefault="00FD5BC9" w:rsidP="00FD5BC9">
      <w:pPr>
        <w:spacing w:before="280" w:after="280"/>
      </w:pPr>
    </w:p>
    <w:p w14:paraId="20AB5E22" w14:textId="77777777" w:rsidR="00FD5BC9" w:rsidRDefault="00FD5BC9" w:rsidP="00FD5BC9">
      <w:pPr>
        <w:spacing w:before="280" w:after="280"/>
        <w:rPr>
          <w:color w:val="565654"/>
          <w:sz w:val="22"/>
          <w:szCs w:val="22"/>
        </w:rPr>
      </w:pPr>
      <w:r>
        <w:rPr>
          <w:color w:val="565654"/>
          <w:sz w:val="22"/>
          <w:szCs w:val="22"/>
        </w:rPr>
        <w:t xml:space="preserve">The Parochial Church Council (PCC) is responsible for ensuring that activities are carried out safely and do not pose a risk to the health of employees, volunteers, congregation, visitors and others who may use the Church or churchyard. </w:t>
      </w:r>
    </w:p>
    <w:p w14:paraId="694711D2" w14:textId="77777777" w:rsidR="00FD5BC9" w:rsidRDefault="00FD5BC9" w:rsidP="00FD5BC9">
      <w:pPr>
        <w:spacing w:before="280" w:after="280"/>
      </w:pPr>
      <w:r>
        <w:rPr>
          <w:color w:val="565654"/>
          <w:sz w:val="22"/>
          <w:szCs w:val="22"/>
        </w:rPr>
        <w:t xml:space="preserve">Such activities are to be carried out in accordance with good practice and any relevant statutory provisions. </w:t>
      </w:r>
    </w:p>
    <w:p w14:paraId="66838C77" w14:textId="77777777" w:rsidR="00FD5BC9" w:rsidRDefault="00FD5BC9" w:rsidP="00FD5BC9">
      <w:pPr>
        <w:spacing w:before="280" w:after="280"/>
      </w:pPr>
      <w:r>
        <w:rPr>
          <w:color w:val="565654"/>
          <w:sz w:val="22"/>
          <w:szCs w:val="22"/>
        </w:rPr>
        <w:t xml:space="preserve">PETER GREGORY, a member of the PCC, is appointed to have specific responsibility for this Policy and its implementation.  Health and Safety matters will be kept under review at appropriate intervals, the effectiveness of the Policy will be reviewed and the Policy amended as appropriate. </w:t>
      </w:r>
    </w:p>
    <w:p w14:paraId="5FB08FA3" w14:textId="77777777" w:rsidR="00FD5BC9" w:rsidRDefault="00FD5BC9" w:rsidP="00FD5BC9">
      <w:pPr>
        <w:spacing w:before="280" w:after="280"/>
      </w:pPr>
      <w:r>
        <w:rPr>
          <w:color w:val="565654"/>
          <w:sz w:val="22"/>
          <w:szCs w:val="22"/>
        </w:rPr>
        <w:t xml:space="preserve">It is the duty of each employee and volunteer to exercise personal responsibility for their own safety and that of others.  This Policy will be brought to their attention. Everyone involved with the Church will be expected to play their part in its implementation. </w:t>
      </w:r>
    </w:p>
    <w:p w14:paraId="13835B53" w14:textId="77777777" w:rsidR="00FD5BC9" w:rsidRDefault="00FD5BC9" w:rsidP="00FD5BC9">
      <w:pPr>
        <w:spacing w:before="280" w:after="280"/>
      </w:pPr>
      <w:r>
        <w:rPr>
          <w:color w:val="565654"/>
          <w:sz w:val="22"/>
          <w:szCs w:val="22"/>
        </w:rPr>
        <w:t xml:space="preserve">Further detail about the organisation and arrangements for managing Health and Safety is set out in the Health and Safety Policy document.  A copy is to be kept in the Church and made available to others on request. </w:t>
      </w:r>
    </w:p>
    <w:p w14:paraId="31534357" w14:textId="77777777" w:rsidR="00FD5BC9" w:rsidRDefault="00FD5BC9" w:rsidP="00FD5BC9">
      <w:pPr>
        <w:spacing w:before="280" w:after="280"/>
        <w:rPr>
          <w:b/>
          <w:color w:val="565654"/>
          <w:sz w:val="22"/>
          <w:szCs w:val="22"/>
        </w:rPr>
      </w:pPr>
      <w:r>
        <w:rPr>
          <w:b/>
          <w:color w:val="565654"/>
          <w:sz w:val="22"/>
          <w:szCs w:val="22"/>
        </w:rPr>
        <w:t xml:space="preserve">Signed: </w:t>
      </w:r>
    </w:p>
    <w:p w14:paraId="624B1F52" w14:textId="77777777" w:rsidR="00FD5BC9" w:rsidRDefault="00FD5BC9" w:rsidP="00FD5BC9">
      <w:pPr>
        <w:spacing w:before="280" w:after="280"/>
        <w:rPr>
          <w:color w:val="565654"/>
          <w:sz w:val="22"/>
          <w:szCs w:val="22"/>
        </w:rPr>
      </w:pPr>
      <w:r>
        <w:rPr>
          <w:color w:val="565654"/>
          <w:sz w:val="22"/>
          <w:szCs w:val="22"/>
        </w:rPr>
        <w:t>Alyson Heath -                                                                      Churchwarden</w:t>
      </w:r>
    </w:p>
    <w:p w14:paraId="76FD67E6" w14:textId="77777777" w:rsidR="00FD5BC9" w:rsidRDefault="00FD5BC9" w:rsidP="00FD5BC9">
      <w:pPr>
        <w:spacing w:before="280" w:after="280"/>
      </w:pPr>
      <w:r>
        <w:rPr>
          <w:color w:val="565654"/>
          <w:sz w:val="22"/>
          <w:szCs w:val="22"/>
        </w:rPr>
        <w:t>Ann Kaiser -                                                                           Churchwarden</w:t>
      </w:r>
    </w:p>
    <w:p w14:paraId="7287DDF5" w14:textId="77777777" w:rsidR="00FD5BC9" w:rsidRDefault="00FD5BC9" w:rsidP="00FD5BC9">
      <w:pPr>
        <w:spacing w:before="280" w:after="280"/>
        <w:rPr>
          <w:sz w:val="22"/>
          <w:szCs w:val="22"/>
        </w:rPr>
      </w:pPr>
      <w:r>
        <w:rPr>
          <w:color w:val="565654"/>
          <w:sz w:val="22"/>
          <w:szCs w:val="22"/>
        </w:rPr>
        <w:t>On behalf of the Parochial Church Council as agreed at a meeting held on 14 April 2024</w:t>
      </w:r>
    </w:p>
    <w:p w14:paraId="615B0680" w14:textId="77777777" w:rsidR="00FD5BC9" w:rsidRDefault="00FD5BC9" w:rsidP="00FD5BC9">
      <w:pPr>
        <w:spacing w:before="280" w:after="280"/>
      </w:pPr>
      <w:r>
        <w:rPr>
          <w:b/>
          <w:color w:val="565654"/>
          <w:sz w:val="22"/>
          <w:szCs w:val="22"/>
        </w:rPr>
        <w:t xml:space="preserve">Dated:  </w:t>
      </w:r>
      <w:r>
        <w:rPr>
          <w:color w:val="565654"/>
          <w:sz w:val="22"/>
          <w:szCs w:val="22"/>
        </w:rPr>
        <w:t>14 April 2024</w:t>
      </w:r>
      <w:r>
        <w:rPr>
          <w:b/>
          <w:color w:val="565654"/>
          <w:sz w:val="22"/>
          <w:szCs w:val="22"/>
        </w:rPr>
        <w:t xml:space="preserve"> </w:t>
      </w:r>
    </w:p>
    <w:p w14:paraId="5E269C17" w14:textId="77777777" w:rsidR="009A71C3" w:rsidRDefault="009A71C3"/>
    <w:sectPr w:rsidR="009A7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C9"/>
    <w:rsid w:val="008F2533"/>
    <w:rsid w:val="009A71C3"/>
    <w:rsid w:val="00E470D6"/>
    <w:rsid w:val="00FD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46E9"/>
  <w15:chartTrackingRefBased/>
  <w15:docId w15:val="{A7FFD3AD-3FFB-40A7-80AB-1B696319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C9"/>
    <w:pPr>
      <w:spacing w:line="240" w:lineRule="auto"/>
    </w:pPr>
    <w:rPr>
      <w:rFonts w:ascii="Calibri" w:eastAsia="Calibri" w:hAnsi="Calibri" w:cs="Calibri"/>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8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Leese</dc:creator>
  <cp:keywords/>
  <dc:description/>
  <cp:lastModifiedBy>Andy Leese</cp:lastModifiedBy>
  <cp:revision>1</cp:revision>
  <dcterms:created xsi:type="dcterms:W3CDTF">2024-04-19T18:12:00Z</dcterms:created>
  <dcterms:modified xsi:type="dcterms:W3CDTF">2024-04-19T18:12:00Z</dcterms:modified>
</cp:coreProperties>
</file>